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องค์การบริหารส่วนตำบลท่าแพ อำเภอท่าแพ จังหวัดสตูล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</w:p>
    <w:p w:rsidR="00974646" w:rsidRPr="00586D86" w:rsidRDefault="0064252E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กรุงเทพมหานคร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สำนักงานเศรษฐกิจการคลัง 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02-224-1916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02-225-1945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ให้บริการกับสถานประกอบการทุกแห่งที่มีที่ตั้งอยู่ในกรุงเทพมหานคร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สำนักงานเขตกรุงเทพมหานคร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ติดต่อสำนักงานเขต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สถานประกอบการแห่งใหญ่ตั้งอยู่ในพื้นที่รับผิดชอบของเขตไหนให้ไปยื่นจดทะเบียน ณ สำนักงานเขตนั้น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จังหวัดอื่น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ติดต่อเทศบาล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(3)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เมืองพัทยา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038-253154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หรือเมืองพัทยาให้ไปเทศบาลหรืออบต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องค์การบริหารส่วนตำบลท่าแพ อำเภอท่าแพ จังหวัดสตูล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องค์การบริหารส่วนตำบลท่าแพ อำเภอท่าแพ จังหวัดสตูล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ทั้งนี้ขั้นตอน พิจารณา ระยะเวลาให้บริการอาจมากกว่า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นาที ซึ่งขึ้นอยู่กับความเร็วของอินเตอร์เน็ตที่ใช้ในการบันทึกข้อมูล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องค์การบริหารส่วนตำบลท่าแพ อำเภอท่าแพ จังหวัดสตูล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องค์การบริหารส่วนตำบลท่าแพ อำเภอท่าแพ จังหวัดสตูล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94777179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สำเนาบัตรประจำตัวของผู้รับผิดชอบในการประกอบกิจการในประเทศ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0492091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สำเนาทะเบียนบ้านของผู้รับผิดชอบในการประกอบกิจการในประเทศ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2043687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หรือสำเนาสัญญาเช่าโดยมีผูัให้ความยินยอมเป็นผู้เช่า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0191714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5418054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สำเนาเอกสารแสดงการจดทะเบียนเป็นนิติบุคคล ซึ่งมีรายการเกี่ยวกับชื่อ วัตถุที่ประสงค์ ทุน ที่ตั้งสำนักงาน รายชื่อกรรมการ และอำนาจกรรมการ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6222564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หากเป็นเอกสารที่ทำขึ้นในต่างประเทศ จะต้องมีคำรับรองของโนตารีพับลิคหรือบุคคลซึ่งกฎหมายของประเทศนั้นๆ ตั้งให้เป็นผู้มีอำนาจรับรองเอกสารพร้อมด้วยคำรับรองของเจ้าหน้าที่กงสุลหรือสถานทูตไทย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หนังสือแต่งตั้งผู้รับผิดชอบดำเนินกิจการในประเทศไทย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8595988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หากเป็นเอกสารที่ทำขึ้นในต่างประเทศ จะต้องมีคำรับรองของโนตารีพับลิคหรือบุคคลซึ่งกฎหมายของประเทศนั้นๆ ตั้งให้เป็นผู้มีอำนาจรับรองเอกสารพร้อมด้วยคำรับรองของเจ้าหน้าที่กงสุลหรือสถานทูตไทย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ใบอนุญาตทำงานของผู้รับผิดชอบดำเนินกิจการในประเทศไทย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กรณีเป็นบุคคลต่างด้าว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421905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ใบอนุญาตประกอบธุรกิจของคนต่างด้าว หรือหนังสือรับรองการใช้สิทธิตามสนธิสัญญา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221460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093523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391301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18943414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800028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4252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1799754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ค่าธรรมเนียมคัดสำเนาเอกสารชุดละ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 งานร้องเรียน ร้องทุกข์ สำนักงานปลัด  องค์การบริการส่วนตำบลท่าแพ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(074-787-234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13  )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074-787-234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13 ,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: 074-787-234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www.thaphae.go.th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64252E" w:rsidP="00D30394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กรณีผู้ขอจดทะเบียนเป็นนิติบุคคลที่ตั้งขึ้นตามกฎหมายต่างประเทศ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กรณีผู้ขอจดทะเบียนเป็นนิติบุคคลที่ตั้งขึ้นตามกฎหมายต่างประเทศ  องค์การบริหารส่วนตำบลท่าแพ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252E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06620"/>
    <w:rsid w:val="00B10CCF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6180D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52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A05E9"/>
    <w:rsid w:val="009B4526"/>
    <w:rsid w:val="00B10CD2"/>
    <w:rsid w:val="00C10206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1BBBF-BF37-4F75-AA9B-6F75597A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1506</Words>
  <Characters>8586</Characters>
  <Application>Microsoft Office Word</Application>
  <DocSecurity>0</DocSecurity>
  <Lines>71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</cp:lastModifiedBy>
  <cp:revision>2</cp:revision>
  <dcterms:created xsi:type="dcterms:W3CDTF">2018-06-07T02:07:00Z</dcterms:created>
  <dcterms:modified xsi:type="dcterms:W3CDTF">2018-06-07T02:07:00Z</dcterms:modified>
</cp:coreProperties>
</file>